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A4D38" w14:textId="77777777" w:rsidR="006715F2" w:rsidRPr="008C31BB" w:rsidRDefault="006715F2" w:rsidP="008C31BB">
      <w:pPr>
        <w:spacing w:after="0" w:line="240" w:lineRule="auto"/>
        <w:ind w:firstLine="708"/>
        <w:rPr>
          <w:rFonts w:ascii="Times New Roman" w:hAnsi="Times New Roman" w:cs="Times New Roman"/>
          <w:b/>
          <w:sz w:val="26"/>
          <w:szCs w:val="26"/>
        </w:rPr>
      </w:pPr>
      <w:r w:rsidRPr="008C31BB">
        <w:rPr>
          <w:rFonts w:ascii="Times New Roman" w:hAnsi="Times New Roman" w:cs="Times New Roman"/>
          <w:b/>
          <w:sz w:val="26"/>
          <w:szCs w:val="26"/>
        </w:rPr>
        <w:t>РЕКОМЕНДАЦИИ ПО СБОРУ И ОФОРМЛЕНИЮ ГЕРБАРНЫХ РАБОТ</w:t>
      </w:r>
    </w:p>
    <w:p w14:paraId="5E61353C" w14:textId="77777777" w:rsidR="006715F2" w:rsidRPr="008C31BB" w:rsidRDefault="006715F2" w:rsidP="006715F2">
      <w:pPr>
        <w:spacing w:after="0" w:line="240" w:lineRule="auto"/>
        <w:ind w:firstLine="708"/>
        <w:rPr>
          <w:rFonts w:ascii="Times New Roman" w:hAnsi="Times New Roman" w:cs="Times New Roman"/>
          <w:b/>
          <w:sz w:val="26"/>
          <w:szCs w:val="26"/>
        </w:rPr>
      </w:pPr>
    </w:p>
    <w:p w14:paraId="124683F2" w14:textId="77777777" w:rsidR="00D06946" w:rsidRPr="008C31BB" w:rsidRDefault="006715F2" w:rsidP="006715F2">
      <w:pPr>
        <w:spacing w:after="0" w:line="240" w:lineRule="auto"/>
        <w:ind w:firstLine="708"/>
        <w:jc w:val="both"/>
        <w:rPr>
          <w:rFonts w:ascii="Times New Roman" w:hAnsi="Times New Roman" w:cs="Times New Roman"/>
          <w:sz w:val="26"/>
          <w:szCs w:val="26"/>
        </w:rPr>
      </w:pPr>
      <w:r w:rsidRPr="008C31BB">
        <w:rPr>
          <w:rFonts w:ascii="Times New Roman" w:hAnsi="Times New Roman" w:cs="Times New Roman"/>
          <w:sz w:val="26"/>
          <w:szCs w:val="26"/>
        </w:rPr>
        <w:t>Создание гербариев и флористических работ – одна из ступеней экологического воспитания и формирования экологической культуры</w:t>
      </w:r>
      <w:r w:rsidR="00D06946" w:rsidRPr="008C31BB">
        <w:rPr>
          <w:rFonts w:ascii="Times New Roman" w:hAnsi="Times New Roman" w:cs="Times New Roman"/>
          <w:sz w:val="26"/>
          <w:szCs w:val="26"/>
        </w:rPr>
        <w:t>.</w:t>
      </w:r>
    </w:p>
    <w:p w14:paraId="7F79F7B0" w14:textId="77777777" w:rsidR="006715F2" w:rsidRPr="008C31BB" w:rsidRDefault="006715F2" w:rsidP="006715F2">
      <w:pPr>
        <w:spacing w:after="0" w:line="240" w:lineRule="auto"/>
        <w:ind w:firstLine="709"/>
        <w:jc w:val="both"/>
        <w:rPr>
          <w:rFonts w:ascii="Times New Roman" w:hAnsi="Times New Roman" w:cs="Times New Roman"/>
          <w:sz w:val="26"/>
          <w:szCs w:val="26"/>
          <w:shd w:val="clear" w:color="auto" w:fill="FFFFFF"/>
        </w:rPr>
      </w:pPr>
      <w:r w:rsidRPr="008C31BB">
        <w:rPr>
          <w:rFonts w:ascii="Times New Roman" w:hAnsi="Times New Roman" w:cs="Times New Roman"/>
          <w:sz w:val="26"/>
          <w:szCs w:val="26"/>
        </w:rPr>
        <w:t xml:space="preserve">Гербарий (лат. </w:t>
      </w:r>
      <w:r w:rsidRPr="008C31BB">
        <w:rPr>
          <w:rFonts w:ascii="Times New Roman" w:hAnsi="Times New Roman" w:cs="Times New Roman"/>
          <w:sz w:val="26"/>
          <w:szCs w:val="26"/>
          <w:lang w:val="en-US"/>
        </w:rPr>
        <w:t>herbarium</w:t>
      </w:r>
      <w:r w:rsidRPr="008C31BB">
        <w:rPr>
          <w:rFonts w:ascii="Times New Roman" w:hAnsi="Times New Roman" w:cs="Times New Roman"/>
          <w:sz w:val="26"/>
          <w:szCs w:val="26"/>
        </w:rPr>
        <w:t xml:space="preserve">, от </w:t>
      </w:r>
      <w:proofErr w:type="spellStart"/>
      <w:r w:rsidRPr="008C31BB">
        <w:rPr>
          <w:rFonts w:ascii="Times New Roman" w:hAnsi="Times New Roman" w:cs="Times New Roman"/>
          <w:sz w:val="26"/>
          <w:szCs w:val="26"/>
          <w:lang w:val="en-US"/>
        </w:rPr>
        <w:t>herba</w:t>
      </w:r>
      <w:proofErr w:type="spellEnd"/>
      <w:r w:rsidRPr="008C31BB">
        <w:rPr>
          <w:rFonts w:ascii="Times New Roman" w:hAnsi="Times New Roman" w:cs="Times New Roman"/>
          <w:sz w:val="26"/>
          <w:szCs w:val="26"/>
        </w:rPr>
        <w:t xml:space="preserve"> – трава) – это </w:t>
      </w:r>
      <w:r w:rsidRPr="008C31BB">
        <w:rPr>
          <w:rFonts w:ascii="Times New Roman" w:hAnsi="Times New Roman" w:cs="Times New Roman"/>
          <w:sz w:val="26"/>
          <w:szCs w:val="26"/>
          <w:shd w:val="clear" w:color="auto" w:fill="FFFFFF"/>
        </w:rPr>
        <w:t xml:space="preserve">коллекция засушенных (плоских) растений, препарированных в согласии с определёнными правилами. Обычно гербарные образцы после высушивания монтируются на листах плотной бумаги. В зависимости от вида растения на гербарном листе может быть представлена целая особь, группа особей или часть крупного растения (например, дерева) </w:t>
      </w:r>
      <w:r w:rsidRPr="008C31BB">
        <w:rPr>
          <w:rFonts w:ascii="Times New Roman" w:eastAsia="Times New Roman" w:hAnsi="Times New Roman" w:cs="Times New Roman"/>
          <w:sz w:val="26"/>
          <w:szCs w:val="26"/>
          <w:lang w:eastAsia="ru-RU"/>
        </w:rPr>
        <w:t>[1,7</w:t>
      </w:r>
      <w:r w:rsidRPr="008C31BB">
        <w:rPr>
          <w:rStyle w:val="ad"/>
          <w:rFonts w:ascii="Times New Roman" w:hAnsi="Times New Roman" w:cs="Times New Roman"/>
          <w:b w:val="0"/>
          <w:sz w:val="26"/>
          <w:szCs w:val="26"/>
        </w:rPr>
        <w:t>]</w:t>
      </w:r>
      <w:r w:rsidRPr="008C31BB">
        <w:rPr>
          <w:rFonts w:ascii="Times New Roman" w:hAnsi="Times New Roman" w:cs="Times New Roman"/>
          <w:sz w:val="26"/>
          <w:szCs w:val="26"/>
          <w:shd w:val="clear" w:color="auto" w:fill="FFFFFF"/>
        </w:rPr>
        <w:t>.</w:t>
      </w:r>
    </w:p>
    <w:p w14:paraId="05200F28" w14:textId="2A7289A4" w:rsidR="006715F2" w:rsidRPr="008C31BB" w:rsidRDefault="004A7479"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Г</w:t>
      </w:r>
      <w:r w:rsidR="006715F2" w:rsidRPr="008C31BB">
        <w:rPr>
          <w:rFonts w:ascii="Times New Roman" w:hAnsi="Times New Roman" w:cs="Times New Roman"/>
          <w:sz w:val="26"/>
          <w:szCs w:val="26"/>
        </w:rPr>
        <w:t xml:space="preserve">ербарий </w:t>
      </w:r>
      <w:r w:rsidRPr="008C31BB">
        <w:rPr>
          <w:rFonts w:ascii="Times New Roman" w:hAnsi="Times New Roman" w:cs="Times New Roman"/>
          <w:sz w:val="26"/>
          <w:szCs w:val="26"/>
        </w:rPr>
        <w:t xml:space="preserve">– </w:t>
      </w:r>
      <w:r w:rsidR="006715F2" w:rsidRPr="008C31BB">
        <w:rPr>
          <w:rFonts w:ascii="Times New Roman" w:hAnsi="Times New Roman" w:cs="Times New Roman"/>
          <w:sz w:val="26"/>
          <w:szCs w:val="26"/>
        </w:rPr>
        <w:t>документальн</w:t>
      </w:r>
      <w:r w:rsidRPr="008C31BB">
        <w:rPr>
          <w:rFonts w:ascii="Times New Roman" w:hAnsi="Times New Roman" w:cs="Times New Roman"/>
          <w:sz w:val="26"/>
          <w:szCs w:val="26"/>
        </w:rPr>
        <w:t xml:space="preserve">ая </w:t>
      </w:r>
      <w:r w:rsidR="006715F2" w:rsidRPr="008C31BB">
        <w:rPr>
          <w:rFonts w:ascii="Times New Roman" w:hAnsi="Times New Roman" w:cs="Times New Roman"/>
          <w:sz w:val="26"/>
          <w:szCs w:val="26"/>
        </w:rPr>
        <w:t>основ</w:t>
      </w:r>
      <w:r w:rsidRPr="008C31BB">
        <w:rPr>
          <w:rFonts w:ascii="Times New Roman" w:hAnsi="Times New Roman" w:cs="Times New Roman"/>
          <w:sz w:val="26"/>
          <w:szCs w:val="26"/>
        </w:rPr>
        <w:t>а</w:t>
      </w:r>
      <w:r w:rsidR="006715F2" w:rsidRPr="008C31BB">
        <w:rPr>
          <w:rFonts w:ascii="Times New Roman" w:hAnsi="Times New Roman" w:cs="Times New Roman"/>
          <w:sz w:val="26"/>
          <w:szCs w:val="26"/>
        </w:rPr>
        <w:t xml:space="preserve"> исследований форы и растительности какой-либо территории</w:t>
      </w:r>
      <w:r w:rsidR="00D06946" w:rsidRPr="008C31BB">
        <w:rPr>
          <w:rFonts w:ascii="Times New Roman" w:hAnsi="Times New Roman" w:cs="Times New Roman"/>
          <w:sz w:val="26"/>
          <w:szCs w:val="26"/>
        </w:rPr>
        <w:t xml:space="preserve">, но </w:t>
      </w:r>
      <w:r w:rsidR="006715F2" w:rsidRPr="008C31BB">
        <w:rPr>
          <w:rFonts w:ascii="Times New Roman" w:hAnsi="Times New Roman" w:cs="Times New Roman"/>
          <w:sz w:val="26"/>
          <w:szCs w:val="26"/>
        </w:rPr>
        <w:t>гербарий можно создавать для</w:t>
      </w:r>
      <w:r w:rsidR="006715F2" w:rsidRPr="008C31BB">
        <w:rPr>
          <w:rFonts w:ascii="Times New Roman" w:hAnsi="Times New Roman" w:cs="Times New Roman"/>
          <w:sz w:val="26"/>
          <w:szCs w:val="26"/>
          <w:shd w:val="clear" w:color="auto" w:fill="FFFFFF"/>
        </w:rPr>
        <w:t xml:space="preserve"> реализации каких-либо творческих задумок</w:t>
      </w:r>
      <w:r w:rsidR="00D06946" w:rsidRPr="008C31BB">
        <w:rPr>
          <w:rFonts w:ascii="Times New Roman" w:hAnsi="Times New Roman" w:cs="Times New Roman"/>
          <w:sz w:val="26"/>
          <w:szCs w:val="26"/>
          <w:shd w:val="clear" w:color="auto" w:fill="FFFFFF"/>
        </w:rPr>
        <w:t>.</w:t>
      </w:r>
      <w:r w:rsidR="006715F2" w:rsidRPr="008C31BB">
        <w:rPr>
          <w:rFonts w:ascii="Times New Roman" w:hAnsi="Times New Roman" w:cs="Times New Roman"/>
          <w:sz w:val="26"/>
          <w:szCs w:val="26"/>
          <w:shd w:val="clear" w:color="auto" w:fill="FFFFFF"/>
        </w:rPr>
        <w:t xml:space="preserve"> </w:t>
      </w:r>
    </w:p>
    <w:p w14:paraId="39F21A85"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Выделяют несколько видов гербариев:</w:t>
      </w:r>
    </w:p>
    <w:p w14:paraId="17F02182" w14:textId="1D722184"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i/>
          <w:iCs/>
          <w:sz w:val="26"/>
          <w:szCs w:val="26"/>
        </w:rPr>
        <w:t>- Классический научный гербарий</w:t>
      </w:r>
      <w:r w:rsidR="008C31BB" w:rsidRPr="008C31BB">
        <w:rPr>
          <w:rFonts w:ascii="Times New Roman" w:hAnsi="Times New Roman" w:cs="Times New Roman"/>
          <w:i/>
          <w:iCs/>
          <w:sz w:val="26"/>
          <w:szCs w:val="26"/>
        </w:rPr>
        <w:t xml:space="preserve"> </w:t>
      </w:r>
      <w:r w:rsidRPr="008C31BB">
        <w:rPr>
          <w:rFonts w:ascii="Times New Roman" w:hAnsi="Times New Roman" w:cs="Times New Roman"/>
          <w:sz w:val="26"/>
          <w:szCs w:val="26"/>
          <w:shd w:val="clear" w:color="auto" w:fill="FFFFFF"/>
        </w:rPr>
        <w:t>–</w:t>
      </w:r>
      <w:r w:rsidRPr="008C31BB">
        <w:rPr>
          <w:rFonts w:ascii="Times New Roman" w:hAnsi="Times New Roman" w:cs="Times New Roman"/>
          <w:sz w:val="26"/>
          <w:szCs w:val="26"/>
        </w:rPr>
        <w:t xml:space="preserve"> это гербарий, составленный для научных целей (изучение отдельных видов растений или флоры какой-либо местности в рамках курсов биологии, экологии или для работы научных объединений).</w:t>
      </w:r>
    </w:p>
    <w:p w14:paraId="6FBBA840" w14:textId="486FA245"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xml:space="preserve">- </w:t>
      </w:r>
      <w:r w:rsidRPr="008C31BB">
        <w:rPr>
          <w:rFonts w:ascii="Times New Roman" w:hAnsi="Times New Roman" w:cs="Times New Roman"/>
          <w:i/>
          <w:iCs/>
          <w:sz w:val="26"/>
          <w:szCs w:val="26"/>
        </w:rPr>
        <w:t>Тематический гербарий</w:t>
      </w:r>
      <w:r w:rsidR="008C31BB" w:rsidRPr="008C31BB">
        <w:rPr>
          <w:rFonts w:ascii="Times New Roman" w:hAnsi="Times New Roman" w:cs="Times New Roman"/>
          <w:i/>
          <w:iCs/>
          <w:sz w:val="26"/>
          <w:szCs w:val="26"/>
        </w:rPr>
        <w:t xml:space="preserve"> </w:t>
      </w:r>
      <w:r w:rsidRPr="008C31BB">
        <w:rPr>
          <w:rFonts w:ascii="Times New Roman" w:hAnsi="Times New Roman" w:cs="Times New Roman"/>
          <w:sz w:val="26"/>
          <w:szCs w:val="26"/>
          <w:shd w:val="clear" w:color="auto" w:fill="FFFFFF"/>
        </w:rPr>
        <w:t>–</w:t>
      </w:r>
      <w:r w:rsidRPr="008C31BB">
        <w:rPr>
          <w:rFonts w:ascii="Times New Roman" w:hAnsi="Times New Roman" w:cs="Times New Roman"/>
          <w:sz w:val="26"/>
          <w:szCs w:val="26"/>
        </w:rPr>
        <w:t xml:space="preserve"> это разновидность научного гербария, где образцы объединены какой-нибудь тематикой или другим признаком</w:t>
      </w:r>
      <w:r w:rsidR="00D06946" w:rsidRPr="008C31BB">
        <w:rPr>
          <w:rFonts w:ascii="Times New Roman" w:hAnsi="Times New Roman" w:cs="Times New Roman"/>
          <w:sz w:val="26"/>
          <w:szCs w:val="26"/>
        </w:rPr>
        <w:t xml:space="preserve"> (</w:t>
      </w:r>
      <w:r w:rsidRPr="008C31BB">
        <w:rPr>
          <w:rFonts w:ascii="Times New Roman" w:hAnsi="Times New Roman" w:cs="Times New Roman"/>
          <w:sz w:val="26"/>
          <w:szCs w:val="26"/>
        </w:rPr>
        <w:t>по месту сбора с определенной территории);</w:t>
      </w:r>
    </w:p>
    <w:p w14:paraId="0D328BAD" w14:textId="76ABCEC0"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xml:space="preserve">- тематические гербарии (например, «Деревья и кустарники», «Раннецветущие растения </w:t>
      </w:r>
      <w:proofErr w:type="spellStart"/>
      <w:r w:rsidRPr="008C31BB">
        <w:rPr>
          <w:rFonts w:ascii="Times New Roman" w:hAnsi="Times New Roman" w:cs="Times New Roman"/>
          <w:sz w:val="26"/>
          <w:szCs w:val="26"/>
        </w:rPr>
        <w:t>Пинежского</w:t>
      </w:r>
      <w:proofErr w:type="spellEnd"/>
      <w:r w:rsidRPr="008C31BB">
        <w:rPr>
          <w:rFonts w:ascii="Times New Roman" w:hAnsi="Times New Roman" w:cs="Times New Roman"/>
          <w:sz w:val="26"/>
          <w:szCs w:val="26"/>
        </w:rPr>
        <w:t xml:space="preserve"> района» и т.д.).</w:t>
      </w:r>
    </w:p>
    <w:p w14:paraId="67251907" w14:textId="6E4CF770"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xml:space="preserve">- </w:t>
      </w:r>
      <w:proofErr w:type="spellStart"/>
      <w:r w:rsidRPr="008C31BB">
        <w:rPr>
          <w:rFonts w:ascii="Times New Roman" w:hAnsi="Times New Roman" w:cs="Times New Roman"/>
          <w:i/>
          <w:iCs/>
          <w:sz w:val="26"/>
          <w:szCs w:val="26"/>
        </w:rPr>
        <w:t>Фотогербарий</w:t>
      </w:r>
      <w:proofErr w:type="spellEnd"/>
      <w:r w:rsidRPr="008C31BB">
        <w:rPr>
          <w:rFonts w:ascii="Times New Roman" w:hAnsi="Times New Roman" w:cs="Times New Roman"/>
          <w:i/>
          <w:iCs/>
          <w:sz w:val="26"/>
          <w:szCs w:val="26"/>
        </w:rPr>
        <w:t xml:space="preserve"> </w:t>
      </w:r>
      <w:r w:rsidRPr="008C31BB">
        <w:rPr>
          <w:rFonts w:ascii="Times New Roman" w:hAnsi="Times New Roman" w:cs="Times New Roman"/>
          <w:i/>
          <w:iCs/>
          <w:sz w:val="26"/>
          <w:szCs w:val="26"/>
          <w:shd w:val="clear" w:color="auto" w:fill="FFFFFF"/>
        </w:rPr>
        <w:t>–</w:t>
      </w:r>
      <w:r w:rsidRPr="008C31BB">
        <w:rPr>
          <w:rFonts w:ascii="Times New Roman" w:hAnsi="Times New Roman" w:cs="Times New Roman"/>
          <w:sz w:val="26"/>
          <w:szCs w:val="26"/>
        </w:rPr>
        <w:t xml:space="preserve"> съемки растения в естественной среде его произрастания. </w:t>
      </w:r>
    </w:p>
    <w:p w14:paraId="153E0FB1"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xml:space="preserve">- </w:t>
      </w:r>
      <w:r w:rsidRPr="008C31BB">
        <w:rPr>
          <w:rFonts w:ascii="Times New Roman" w:hAnsi="Times New Roman" w:cs="Times New Roman"/>
          <w:i/>
          <w:iCs/>
          <w:sz w:val="26"/>
          <w:szCs w:val="26"/>
        </w:rPr>
        <w:t>Творческий гербарий</w:t>
      </w:r>
      <w:r w:rsidRPr="008C31BB">
        <w:rPr>
          <w:rFonts w:ascii="Times New Roman" w:hAnsi="Times New Roman" w:cs="Times New Roman"/>
          <w:sz w:val="26"/>
          <w:szCs w:val="26"/>
        </w:rPr>
        <w:t xml:space="preserve"> </w:t>
      </w:r>
      <w:r w:rsidRPr="008C31BB">
        <w:rPr>
          <w:rFonts w:ascii="Times New Roman" w:hAnsi="Times New Roman" w:cs="Times New Roman"/>
          <w:sz w:val="26"/>
          <w:szCs w:val="26"/>
          <w:shd w:val="clear" w:color="auto" w:fill="FFFFFF"/>
        </w:rPr>
        <w:t>–</w:t>
      </w:r>
      <w:r w:rsidRPr="008C31BB">
        <w:rPr>
          <w:rFonts w:ascii="Times New Roman" w:hAnsi="Times New Roman" w:cs="Times New Roman"/>
          <w:sz w:val="26"/>
          <w:szCs w:val="26"/>
        </w:rPr>
        <w:t xml:space="preserve"> это творческая работа, выполненная полностью или частично из засушенных растений, в которой используются подходы изготовления гербария. Как правило, в таких работах используют как цельное растение, так и его отдельные части (листья, стебли, корни, плоды и т.д.). Данную разновидность гербария относят к флористическим работам.</w:t>
      </w:r>
    </w:p>
    <w:p w14:paraId="08ECAD3B" w14:textId="20A79A6F" w:rsidR="006715F2" w:rsidRPr="008C31BB" w:rsidRDefault="006715F2" w:rsidP="006715F2">
      <w:pPr>
        <w:spacing w:after="0" w:line="240" w:lineRule="auto"/>
        <w:ind w:firstLine="709"/>
        <w:jc w:val="both"/>
        <w:rPr>
          <w:rFonts w:ascii="Times New Roman" w:hAnsi="Times New Roman" w:cs="Times New Roman"/>
          <w:sz w:val="26"/>
          <w:szCs w:val="26"/>
          <w:shd w:val="clear" w:color="auto" w:fill="FFFFFF"/>
        </w:rPr>
      </w:pPr>
      <w:r w:rsidRPr="008C31BB">
        <w:rPr>
          <w:rFonts w:ascii="Times New Roman" w:hAnsi="Times New Roman" w:cs="Times New Roman"/>
          <w:sz w:val="26"/>
          <w:szCs w:val="26"/>
          <w:shd w:val="clear" w:color="auto" w:fill="FFFFFF"/>
        </w:rPr>
        <w:t xml:space="preserve">Для сбора и формирования гербария необходимы: садовая лопатка, папка (гербарная полевая папка), этикетки, ручка, газетная бумага или салфетки для засушивания растений, папки, клей, гербарный пресс (гербарная сетка), нитки, иголки, калька и т.д. </w:t>
      </w:r>
      <w:r w:rsidRPr="008C31BB">
        <w:rPr>
          <w:rFonts w:ascii="Times New Roman" w:hAnsi="Times New Roman" w:cs="Times New Roman"/>
          <w:sz w:val="26"/>
          <w:szCs w:val="26"/>
        </w:rPr>
        <w:t xml:space="preserve">(рисунок 1). </w:t>
      </w:r>
    </w:p>
    <w:p w14:paraId="7ABE5F30" w14:textId="77777777" w:rsidR="006715F2" w:rsidRPr="008C31BB" w:rsidRDefault="006715F2" w:rsidP="006715F2">
      <w:pPr>
        <w:spacing w:after="0" w:line="240" w:lineRule="auto"/>
        <w:ind w:firstLine="709"/>
        <w:jc w:val="both"/>
        <w:rPr>
          <w:rFonts w:ascii="Times New Roman" w:hAnsi="Times New Roman" w:cs="Times New Roman"/>
          <w:sz w:val="26"/>
          <w:szCs w:val="26"/>
          <w:shd w:val="clear" w:color="auto" w:fill="FFFFFF"/>
        </w:rPr>
      </w:pPr>
      <w:r w:rsidRPr="008C31BB">
        <w:rPr>
          <w:rFonts w:ascii="Times New Roman" w:hAnsi="Times New Roman" w:cs="Times New Roman"/>
          <w:sz w:val="26"/>
          <w:szCs w:val="26"/>
          <w:shd w:val="clear" w:color="auto" w:fill="FFFFFF"/>
        </w:rPr>
        <w:t>Гербаризация включает следующие этапы: сбор растений, определение, сушка, монтирование и хранение гербария.</w:t>
      </w:r>
    </w:p>
    <w:p w14:paraId="74569B76" w14:textId="77777777" w:rsidR="006715F2" w:rsidRPr="008C31BB" w:rsidRDefault="006715F2" w:rsidP="006715F2">
      <w:pPr>
        <w:spacing w:after="0" w:line="240" w:lineRule="auto"/>
        <w:ind w:firstLine="709"/>
        <w:jc w:val="both"/>
        <w:rPr>
          <w:rFonts w:ascii="Times New Roman" w:hAnsi="Times New Roman" w:cs="Times New Roman"/>
          <w:sz w:val="26"/>
          <w:szCs w:val="26"/>
          <w:shd w:val="clear" w:color="auto" w:fill="FFFFFF"/>
        </w:rPr>
      </w:pPr>
    </w:p>
    <w:p w14:paraId="3996F4C7" w14:textId="77777777" w:rsidR="006715F2" w:rsidRPr="008C31BB" w:rsidRDefault="006715F2" w:rsidP="006715F2">
      <w:pPr>
        <w:spacing w:after="0" w:line="240" w:lineRule="auto"/>
        <w:jc w:val="center"/>
        <w:rPr>
          <w:rFonts w:ascii="Times New Roman" w:hAnsi="Times New Roman" w:cs="Times New Roman"/>
          <w:sz w:val="26"/>
          <w:szCs w:val="26"/>
          <w:shd w:val="clear" w:color="auto" w:fill="FFFFFF"/>
        </w:rPr>
      </w:pPr>
      <w:r w:rsidRPr="008C31BB">
        <w:rPr>
          <w:rFonts w:ascii="Times New Roman" w:hAnsi="Times New Roman" w:cs="Times New Roman"/>
          <w:noProof/>
          <w:sz w:val="26"/>
          <w:szCs w:val="26"/>
          <w:shd w:val="clear" w:color="auto" w:fill="FFFFFF"/>
          <w:lang w:eastAsia="ru-RU"/>
        </w:rPr>
        <w:drawing>
          <wp:inline distT="0" distB="0" distL="0" distR="0" wp14:anchorId="7B75D3AD" wp14:editId="724692B3">
            <wp:extent cx="3188970" cy="2138315"/>
            <wp:effectExtent l="0" t="0" r="0" b="0"/>
            <wp:docPr id="1507492669" name="Рисунок 150749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3193679" cy="2141472"/>
                    </a:xfrm>
                    <a:prstGeom prst="rect">
                      <a:avLst/>
                    </a:prstGeom>
                    <a:noFill/>
                    <a:ln w="9525">
                      <a:noFill/>
                      <a:miter lim="800000"/>
                      <a:headEnd/>
                      <a:tailEnd/>
                    </a:ln>
                  </pic:spPr>
                </pic:pic>
              </a:graphicData>
            </a:graphic>
          </wp:inline>
        </w:drawing>
      </w:r>
    </w:p>
    <w:p w14:paraId="6F395A52" w14:textId="77777777" w:rsidR="006715F2" w:rsidRPr="008C31BB" w:rsidRDefault="006715F2" w:rsidP="006715F2">
      <w:pPr>
        <w:spacing w:after="0" w:line="240" w:lineRule="auto"/>
        <w:ind w:firstLine="709"/>
        <w:jc w:val="both"/>
        <w:rPr>
          <w:rFonts w:ascii="Times New Roman" w:hAnsi="Times New Roman" w:cs="Times New Roman"/>
          <w:sz w:val="26"/>
          <w:szCs w:val="26"/>
          <w:shd w:val="clear" w:color="auto" w:fill="FFFFFF"/>
        </w:rPr>
      </w:pPr>
    </w:p>
    <w:p w14:paraId="064AE870" w14:textId="0E658E93" w:rsidR="006715F2" w:rsidRPr="008C31BB" w:rsidRDefault="006715F2" w:rsidP="006715F2">
      <w:pPr>
        <w:autoSpaceDE w:val="0"/>
        <w:autoSpaceDN w:val="0"/>
        <w:adjustRightInd w:val="0"/>
        <w:spacing w:after="0" w:line="240" w:lineRule="auto"/>
        <w:jc w:val="center"/>
        <w:rPr>
          <w:rFonts w:ascii="Times New Roman" w:hAnsi="Times New Roman" w:cs="Times New Roman"/>
          <w:color w:val="000000" w:themeColor="text1"/>
          <w:sz w:val="26"/>
          <w:szCs w:val="26"/>
        </w:rPr>
      </w:pPr>
      <w:r w:rsidRPr="008C31BB">
        <w:rPr>
          <w:rFonts w:ascii="Times New Roman" w:hAnsi="Times New Roman" w:cs="Times New Roman"/>
          <w:color w:val="000000" w:themeColor="text1"/>
          <w:sz w:val="26"/>
          <w:szCs w:val="26"/>
        </w:rPr>
        <w:t xml:space="preserve">Рисунок 1 – Оборудование для сбора и сушки растений: </w:t>
      </w:r>
      <w:r w:rsidRPr="008C31BB">
        <w:rPr>
          <w:rFonts w:ascii="Times New Roman" w:hAnsi="Times New Roman" w:cs="Times New Roman"/>
          <w:i/>
          <w:iCs/>
          <w:color w:val="000000" w:themeColor="text1"/>
          <w:sz w:val="26"/>
          <w:szCs w:val="26"/>
        </w:rPr>
        <w:t xml:space="preserve">А </w:t>
      </w:r>
      <w:r w:rsidRPr="008C31BB">
        <w:rPr>
          <w:rFonts w:ascii="Times New Roman" w:hAnsi="Times New Roman" w:cs="Times New Roman"/>
          <w:color w:val="000000" w:themeColor="text1"/>
          <w:sz w:val="26"/>
          <w:szCs w:val="26"/>
        </w:rPr>
        <w:t xml:space="preserve">- гербарная папка, </w:t>
      </w:r>
      <w:r w:rsidRPr="008C31BB">
        <w:rPr>
          <w:rFonts w:ascii="Times New Roman" w:hAnsi="Times New Roman" w:cs="Times New Roman"/>
          <w:i/>
          <w:iCs/>
          <w:color w:val="000000" w:themeColor="text1"/>
          <w:sz w:val="26"/>
          <w:szCs w:val="26"/>
        </w:rPr>
        <w:t xml:space="preserve">Б </w:t>
      </w:r>
      <w:r w:rsidRPr="008C31BB">
        <w:rPr>
          <w:rFonts w:ascii="Times New Roman" w:hAnsi="Times New Roman" w:cs="Times New Roman"/>
          <w:color w:val="000000" w:themeColor="text1"/>
          <w:sz w:val="26"/>
          <w:szCs w:val="26"/>
        </w:rPr>
        <w:t>-</w:t>
      </w:r>
    </w:p>
    <w:p w14:paraId="02C3D2DA" w14:textId="77777777" w:rsidR="006715F2" w:rsidRPr="008C31BB" w:rsidRDefault="006715F2" w:rsidP="006715F2">
      <w:pPr>
        <w:spacing w:after="0" w:line="240" w:lineRule="auto"/>
        <w:ind w:firstLine="709"/>
        <w:jc w:val="center"/>
        <w:rPr>
          <w:rFonts w:ascii="Times New Roman" w:hAnsi="Times New Roman" w:cs="Times New Roman"/>
          <w:color w:val="000000" w:themeColor="text1"/>
          <w:sz w:val="26"/>
          <w:szCs w:val="26"/>
          <w:shd w:val="clear" w:color="auto" w:fill="FFFFFF"/>
        </w:rPr>
      </w:pPr>
      <w:r w:rsidRPr="008C31BB">
        <w:rPr>
          <w:rFonts w:ascii="Times New Roman" w:hAnsi="Times New Roman" w:cs="Times New Roman"/>
          <w:color w:val="000000" w:themeColor="text1"/>
          <w:sz w:val="26"/>
          <w:szCs w:val="26"/>
        </w:rPr>
        <w:t xml:space="preserve">гербарная рубашка, </w:t>
      </w:r>
      <w:r w:rsidRPr="008C31BB">
        <w:rPr>
          <w:rFonts w:ascii="Times New Roman" w:hAnsi="Times New Roman" w:cs="Times New Roman"/>
          <w:i/>
          <w:iCs/>
          <w:color w:val="000000" w:themeColor="text1"/>
          <w:sz w:val="26"/>
          <w:szCs w:val="26"/>
        </w:rPr>
        <w:t xml:space="preserve">В </w:t>
      </w:r>
      <w:r w:rsidRPr="008C31BB">
        <w:rPr>
          <w:rFonts w:ascii="Times New Roman" w:hAnsi="Times New Roman" w:cs="Times New Roman"/>
          <w:color w:val="000000" w:themeColor="text1"/>
          <w:sz w:val="26"/>
          <w:szCs w:val="26"/>
        </w:rPr>
        <w:t xml:space="preserve">- копалки, </w:t>
      </w:r>
      <w:r w:rsidRPr="008C31BB">
        <w:rPr>
          <w:rFonts w:ascii="Times New Roman" w:hAnsi="Times New Roman" w:cs="Times New Roman"/>
          <w:i/>
          <w:iCs/>
          <w:color w:val="000000" w:themeColor="text1"/>
          <w:sz w:val="26"/>
          <w:szCs w:val="26"/>
        </w:rPr>
        <w:t xml:space="preserve">Г </w:t>
      </w:r>
      <w:r w:rsidRPr="008C31BB">
        <w:rPr>
          <w:rFonts w:ascii="Times New Roman" w:hAnsi="Times New Roman" w:cs="Times New Roman"/>
          <w:color w:val="000000" w:themeColor="text1"/>
          <w:sz w:val="26"/>
          <w:szCs w:val="26"/>
        </w:rPr>
        <w:t xml:space="preserve">- сетка-пресс </w:t>
      </w:r>
      <w:r w:rsidRPr="008C31BB">
        <w:rPr>
          <w:rFonts w:ascii="Times New Roman" w:eastAsia="Times New Roman" w:hAnsi="Times New Roman" w:cs="Times New Roman"/>
          <w:sz w:val="26"/>
          <w:szCs w:val="26"/>
          <w:lang w:eastAsia="ru-RU"/>
        </w:rPr>
        <w:t>[1</w:t>
      </w:r>
      <w:r w:rsidRPr="008C31BB">
        <w:rPr>
          <w:rStyle w:val="ad"/>
          <w:rFonts w:ascii="Times New Roman" w:hAnsi="Times New Roman" w:cs="Times New Roman"/>
          <w:sz w:val="26"/>
          <w:szCs w:val="26"/>
        </w:rPr>
        <w:t>]</w:t>
      </w:r>
    </w:p>
    <w:p w14:paraId="024C5F2B" w14:textId="77777777" w:rsidR="006715F2" w:rsidRPr="008C31BB" w:rsidRDefault="006715F2" w:rsidP="006715F2">
      <w:pPr>
        <w:spacing w:after="0" w:line="240" w:lineRule="auto"/>
        <w:ind w:firstLine="709"/>
        <w:jc w:val="both"/>
        <w:rPr>
          <w:rFonts w:ascii="Times New Roman" w:hAnsi="Times New Roman" w:cs="Times New Roman"/>
          <w:b/>
          <w:sz w:val="26"/>
          <w:szCs w:val="26"/>
        </w:rPr>
      </w:pPr>
      <w:r w:rsidRPr="008C31BB">
        <w:rPr>
          <w:rFonts w:ascii="Times New Roman" w:hAnsi="Times New Roman" w:cs="Times New Roman"/>
          <w:b/>
          <w:sz w:val="26"/>
          <w:szCs w:val="26"/>
        </w:rPr>
        <w:lastRenderedPageBreak/>
        <w:t>Сбор растений, сушка, оформление и хранение гербарного материала</w:t>
      </w:r>
    </w:p>
    <w:p w14:paraId="46EBB79B" w14:textId="77777777" w:rsidR="006715F2" w:rsidRPr="008C31BB" w:rsidRDefault="006715F2" w:rsidP="006715F2">
      <w:pPr>
        <w:pStyle w:val="a7"/>
        <w:shd w:val="clear" w:color="auto" w:fill="FFFFFF"/>
        <w:spacing w:after="0" w:line="240" w:lineRule="auto"/>
        <w:ind w:left="0" w:firstLine="709"/>
        <w:jc w:val="both"/>
        <w:rPr>
          <w:rFonts w:ascii="Times New Roman" w:hAnsi="Times New Roman" w:cs="Times New Roman"/>
          <w:sz w:val="26"/>
          <w:szCs w:val="26"/>
          <w:u w:val="single"/>
        </w:rPr>
      </w:pPr>
    </w:p>
    <w:p w14:paraId="5BEF9DFC" w14:textId="77777777" w:rsidR="006715F2" w:rsidRPr="008C31BB" w:rsidRDefault="006715F2" w:rsidP="006715F2">
      <w:pPr>
        <w:pStyle w:val="a7"/>
        <w:shd w:val="clear" w:color="auto" w:fill="FFFFFF"/>
        <w:spacing w:after="0" w:line="240" w:lineRule="auto"/>
        <w:ind w:left="0" w:firstLine="709"/>
        <w:jc w:val="both"/>
        <w:rPr>
          <w:rFonts w:ascii="Times New Roman" w:hAnsi="Times New Roman" w:cs="Times New Roman"/>
          <w:sz w:val="26"/>
          <w:szCs w:val="26"/>
        </w:rPr>
      </w:pPr>
      <w:r w:rsidRPr="008C31BB">
        <w:rPr>
          <w:rFonts w:ascii="Times New Roman" w:hAnsi="Times New Roman" w:cs="Times New Roman"/>
          <w:i/>
          <w:iCs/>
          <w:sz w:val="26"/>
          <w:szCs w:val="26"/>
        </w:rPr>
        <w:t>Классический научный гербарий</w:t>
      </w:r>
      <w:r w:rsidRPr="008C31BB">
        <w:rPr>
          <w:rFonts w:ascii="Times New Roman" w:hAnsi="Times New Roman" w:cs="Times New Roman"/>
          <w:sz w:val="26"/>
          <w:szCs w:val="26"/>
          <w:u w:val="single"/>
        </w:rPr>
        <w:t xml:space="preserve"> </w:t>
      </w:r>
      <w:r w:rsidRPr="008C31BB">
        <w:rPr>
          <w:rFonts w:ascii="Times New Roman" w:hAnsi="Times New Roman" w:cs="Times New Roman"/>
          <w:sz w:val="26"/>
          <w:szCs w:val="26"/>
        </w:rPr>
        <w:t xml:space="preserve">– собирается в том случае, если вам нужно сделать научную работу в рамках работы исследовательского кружка или учебный проект для занятий в школе. </w:t>
      </w:r>
    </w:p>
    <w:p w14:paraId="128CB3E0" w14:textId="77777777" w:rsidR="006715F2" w:rsidRPr="008C31BB" w:rsidRDefault="006715F2" w:rsidP="006715F2">
      <w:pPr>
        <w:pStyle w:val="a7"/>
        <w:shd w:val="clear" w:color="auto" w:fill="FFFFFF"/>
        <w:spacing w:after="0" w:line="240" w:lineRule="auto"/>
        <w:ind w:left="0" w:firstLine="709"/>
        <w:jc w:val="center"/>
        <w:rPr>
          <w:rFonts w:ascii="Times New Roman" w:hAnsi="Times New Roman" w:cs="Times New Roman"/>
          <w:b/>
          <w:bCs/>
          <w:iCs/>
          <w:sz w:val="26"/>
          <w:szCs w:val="26"/>
        </w:rPr>
      </w:pPr>
      <w:r w:rsidRPr="008C31BB">
        <w:rPr>
          <w:rFonts w:ascii="Times New Roman" w:hAnsi="Times New Roman" w:cs="Times New Roman"/>
          <w:b/>
          <w:bCs/>
          <w:iCs/>
          <w:sz w:val="26"/>
          <w:szCs w:val="26"/>
        </w:rPr>
        <w:t>Виды, внесенные в Красные книги Российской Федерации и Архангельской области, запрещено собирать!</w:t>
      </w:r>
    </w:p>
    <w:p w14:paraId="3ADD5E5C" w14:textId="77777777" w:rsidR="006715F2" w:rsidRPr="008C31BB" w:rsidRDefault="006715F2" w:rsidP="006715F2">
      <w:pPr>
        <w:spacing w:after="0" w:line="240" w:lineRule="auto"/>
        <w:rPr>
          <w:rFonts w:ascii="Times New Roman" w:hAnsi="Times New Roman" w:cs="Times New Roman"/>
          <w:bCs/>
          <w:i/>
          <w:iCs/>
          <w:sz w:val="26"/>
          <w:szCs w:val="26"/>
        </w:rPr>
      </w:pPr>
      <w:r w:rsidRPr="008C31BB">
        <w:rPr>
          <w:rFonts w:ascii="Times New Roman" w:hAnsi="Times New Roman" w:cs="Times New Roman"/>
          <w:bCs/>
          <w:i/>
          <w:iCs/>
          <w:sz w:val="26"/>
          <w:szCs w:val="26"/>
        </w:rPr>
        <w:t>Правила сбора растений.</w:t>
      </w:r>
    </w:p>
    <w:p w14:paraId="5979BBEC"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b/>
          <w:sz w:val="26"/>
          <w:szCs w:val="26"/>
          <w:lang w:eastAsia="ru-RU"/>
        </w:rPr>
      </w:pPr>
      <w:r w:rsidRPr="008C31BB">
        <w:rPr>
          <w:rFonts w:ascii="Times New Roman" w:hAnsi="Times New Roman" w:cs="Times New Roman"/>
          <w:b/>
          <w:sz w:val="26"/>
          <w:szCs w:val="26"/>
        </w:rPr>
        <w:t xml:space="preserve">- </w:t>
      </w:r>
      <w:r w:rsidRPr="008C31BB">
        <w:rPr>
          <w:rFonts w:ascii="Times New Roman" w:eastAsia="Times New Roman" w:hAnsi="Times New Roman" w:cs="Times New Roman"/>
          <w:sz w:val="26"/>
          <w:szCs w:val="26"/>
          <w:lang w:eastAsia="ru-RU"/>
        </w:rPr>
        <w:t>Растения собирают в сухую погоду, выбирают не смоченные дождем и росой экземпляры, иначе засушить их будет очень трудно.</w:t>
      </w:r>
    </w:p>
    <w:p w14:paraId="2E2B3808"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Для гербария выбирают только развитые растения с цветками (пусть и незрелыми) и плодами.</w:t>
      </w:r>
    </w:p>
    <w:p w14:paraId="4B1168F1"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xml:space="preserve">- Растение собирают целиком, со всеми корнями, корневищами, клубнями, луковицами, плодами и цветками, в том числе водные растения. </w:t>
      </w:r>
    </w:p>
    <w:p w14:paraId="75F3BDD0"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Если растение крупное (дерево, кустарник), и собрать его целиком не представляется возможным, то берут те части растения, по которым можно его идентифицировать, опознать, составить представление о растении целиком [1 ,4, 7</w:t>
      </w:r>
      <w:r w:rsidRPr="008C31BB">
        <w:rPr>
          <w:rStyle w:val="ad"/>
          <w:rFonts w:ascii="Times New Roman" w:hAnsi="Times New Roman" w:cs="Times New Roman"/>
          <w:sz w:val="26"/>
          <w:szCs w:val="26"/>
        </w:rPr>
        <w:t>]</w:t>
      </w:r>
      <w:r w:rsidRPr="008C31BB">
        <w:rPr>
          <w:rFonts w:ascii="Times New Roman" w:eastAsia="Times New Roman" w:hAnsi="Times New Roman" w:cs="Times New Roman"/>
          <w:sz w:val="26"/>
          <w:szCs w:val="26"/>
          <w:lang w:eastAsia="ru-RU"/>
        </w:rPr>
        <w:t>.</w:t>
      </w:r>
    </w:p>
    <w:p w14:paraId="22C5D3B8"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Ветви деревьев и кустарников не обламывают, а срезают ножом.</w:t>
      </w:r>
    </w:p>
    <w:p w14:paraId="1A57F6C3"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Листья деревьев и кустарников срезают вместе с ветвями, чтобы можно было посмотреть расположение листьев.</w:t>
      </w:r>
    </w:p>
    <w:p w14:paraId="3BA2642B"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Собирают растения без повреждений и признаков болезней, не засохшие от жары.</w:t>
      </w:r>
    </w:p>
    <w:p w14:paraId="5FE98A7B"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Для двудомных растений собирают как мужские, так и женские экземпляры, а однодомных – как экземпляры с пестичными, так и с тычиночными цветками.</w:t>
      </w:r>
    </w:p>
    <w:p w14:paraId="1D7267C1"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Для каждого растения берут несколько образцов про запас.</w:t>
      </w:r>
    </w:p>
    <w:p w14:paraId="49030D23" w14:textId="77777777" w:rsidR="006715F2" w:rsidRPr="008C31BB" w:rsidRDefault="006715F2" w:rsidP="006715F2">
      <w:pPr>
        <w:pStyle w:val="a7"/>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Выкопанное растение сразу же тщательно очищают от земли, прилипшей грязи и других растений и помещают в карман между двумя листами гигроскопичной бумаги (например, газеты – т.н. «рубашка»).</w:t>
      </w:r>
    </w:p>
    <w:p w14:paraId="151BD022" w14:textId="77777777" w:rsidR="006715F2" w:rsidRPr="008C31BB" w:rsidRDefault="006715F2" w:rsidP="006715F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Если листья ложатся один на другой, то между ними кладут слой бумаги.</w:t>
      </w:r>
    </w:p>
    <w:p w14:paraId="670C68B7" w14:textId="77777777" w:rsidR="006715F2" w:rsidRPr="008C31BB" w:rsidRDefault="006715F2" w:rsidP="006715F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Один-два листа растения кладут вверх изнаночной стороной, чтобы иметь представление об обеих сторонах листа.</w:t>
      </w:r>
    </w:p>
    <w:p w14:paraId="621A0F71" w14:textId="77777777" w:rsidR="006715F2" w:rsidRPr="008C31BB" w:rsidRDefault="006715F2" w:rsidP="006715F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Если у растения крупные плоды или цветки, то под них нужно положить вату, чтобы не было излома и повреждения при переноске.</w:t>
      </w:r>
    </w:p>
    <w:p w14:paraId="1CCF4F86" w14:textId="77777777" w:rsidR="006715F2" w:rsidRPr="008C31BB" w:rsidRDefault="006715F2" w:rsidP="006715F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Если растение слишком длинное и не помещается на листе, то его нужно сложить зигзагом, но при этом внизу должны быть корни растения, а верхушка должна быть обращена вверх.</w:t>
      </w:r>
    </w:p>
    <w:p w14:paraId="582A899E" w14:textId="77777777" w:rsidR="006715F2" w:rsidRPr="008C31BB" w:rsidRDefault="006715F2" w:rsidP="006715F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xml:space="preserve">- </w:t>
      </w:r>
      <w:r w:rsidRPr="008C31BB">
        <w:rPr>
          <w:rFonts w:ascii="Times New Roman" w:hAnsi="Times New Roman" w:cs="Times New Roman"/>
          <w:sz w:val="26"/>
          <w:szCs w:val="26"/>
        </w:rPr>
        <w:t>Вместе с образцом в рубашку нужно вложить небольшой листочек – черновую этикетку, на которой указывают дату, место сбора, условия произрастания, кем собрано. Можно сделать фотографии растения и места произрастания, сделать записи в полевом блокноте или на диктофон.</w:t>
      </w:r>
    </w:p>
    <w:p w14:paraId="72EE463E" w14:textId="77777777" w:rsidR="006715F2" w:rsidRPr="008C31BB" w:rsidRDefault="006715F2" w:rsidP="006715F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 xml:space="preserve">- </w:t>
      </w:r>
      <w:r w:rsidRPr="008C31BB">
        <w:rPr>
          <w:rFonts w:ascii="Times New Roman" w:hAnsi="Times New Roman" w:cs="Times New Roman"/>
          <w:sz w:val="26"/>
          <w:szCs w:val="26"/>
        </w:rPr>
        <w:t>Чтобы собранные образцы лучше сохранились при переносе/транспортировке, их следует уложить в «газетной рубашке» в плотную папку или книгу и сильно прижать для пресса. Можно изготовить специальный переносной пресс, представляющий две фанерки, стянутые шпагатом или веревкой.</w:t>
      </w:r>
    </w:p>
    <w:p w14:paraId="3A099C2E"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bCs/>
          <w:i/>
          <w:iCs/>
          <w:sz w:val="26"/>
          <w:szCs w:val="26"/>
        </w:rPr>
        <w:t>Сушка</w:t>
      </w:r>
      <w:r w:rsidRPr="008C31BB">
        <w:rPr>
          <w:rFonts w:ascii="Times New Roman" w:hAnsi="Times New Roman" w:cs="Times New Roman"/>
          <w:sz w:val="26"/>
          <w:szCs w:val="26"/>
        </w:rPr>
        <w:t xml:space="preserve"> – не менее важный этап, чем сбор растений, поскольку при неправильной сушке растения могут не высохнуть, почернеть, обломаться.</w:t>
      </w:r>
    </w:p>
    <w:p w14:paraId="1DB95AAB"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lastRenderedPageBreak/>
        <w:t xml:space="preserve">После транспортировки материалов, необходимо сразу приступить к подготовке для сушки. Лучше сушить в специальном прессе (гербарной сетке), но может подойти в качестве пресса плотная папка. </w:t>
      </w:r>
    </w:p>
    <w:p w14:paraId="6AD8104F"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xml:space="preserve">Собранные растения следует перенести на сухой газетный лист, аккуратно расправив стебли, листья, цветки. Цветки, плоды можно проложить ватой или гигроскопичной бумагой. Крупные фрагменты (корневища, толстые корни, плоды) лучше разрезать на части. Обязательно перекладываем образцы дополнительными листами газеты, которые затем регулярно меняем на сухие. Стопку из гербарных рубашек (с образцами в них) помещают в гербарный пресс и сильно затягивают веревками. Сушить гербарий лучше в естественной среде, на открытом воздухе на ветру, убирая на ночь в помещение. </w:t>
      </w:r>
    </w:p>
    <w:p w14:paraId="7DF69DC2"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Просмотр гербарных сеток следует проводить один-два раза в день и по необходимости менять газеты на сухие. Сушка занимает несколько дней. Чтобы понять высохло ли растение, его аккуратно поднимают за стебель, если оно не сгибается, его уже можно оформлять на гербарном листе.</w:t>
      </w:r>
    </w:p>
    <w:p w14:paraId="790F0D70"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xml:space="preserve">Высохшие образцы вынимают из пресса в рубашках и хранят до монтирования в сухом месте. Если в воздухе высокое содержание влаги, можно добавить силикагель.   </w:t>
      </w:r>
    </w:p>
    <w:p w14:paraId="51838C87" w14:textId="77777777" w:rsidR="006715F2" w:rsidRPr="008C31BB" w:rsidRDefault="006715F2" w:rsidP="006715F2">
      <w:pPr>
        <w:shd w:val="clear" w:color="auto" w:fill="FFFFFF"/>
        <w:spacing w:after="0" w:line="240" w:lineRule="auto"/>
        <w:ind w:firstLine="709"/>
        <w:jc w:val="both"/>
        <w:rPr>
          <w:rFonts w:ascii="Times New Roman" w:eastAsia="Times New Roman" w:hAnsi="Times New Roman" w:cs="Times New Roman"/>
          <w:b/>
          <w:sz w:val="26"/>
          <w:szCs w:val="26"/>
          <w:lang w:eastAsia="ru-RU"/>
        </w:rPr>
      </w:pPr>
      <w:r w:rsidRPr="008C31BB">
        <w:rPr>
          <w:rFonts w:ascii="Times New Roman" w:eastAsia="Times New Roman" w:hAnsi="Times New Roman" w:cs="Times New Roman"/>
          <w:bCs/>
          <w:i/>
          <w:iCs/>
          <w:sz w:val="26"/>
          <w:szCs w:val="26"/>
          <w:lang w:eastAsia="ru-RU"/>
        </w:rPr>
        <w:t>Оформление гербария</w:t>
      </w:r>
      <w:r w:rsidRPr="008C31BB">
        <w:rPr>
          <w:rFonts w:ascii="Times New Roman" w:eastAsia="Times New Roman" w:hAnsi="Times New Roman" w:cs="Times New Roman"/>
          <w:b/>
          <w:sz w:val="26"/>
          <w:szCs w:val="26"/>
          <w:lang w:eastAsia="ru-RU"/>
        </w:rPr>
        <w:t xml:space="preserve">. </w:t>
      </w:r>
      <w:r w:rsidRPr="008C31BB">
        <w:rPr>
          <w:rFonts w:ascii="Times New Roman" w:hAnsi="Times New Roman" w:cs="Times New Roman"/>
          <w:sz w:val="26"/>
          <w:szCs w:val="26"/>
        </w:rPr>
        <w:t xml:space="preserve">Следующим этапом в создании гербария является монтирование образцов на бумаге, листы которых покрывает калька. Высушенные растения крепятся на гербарном листе, приклеивается этикетка, содержащая названия на русском и латинском языках, а также сведения о растении </w:t>
      </w:r>
      <w:r w:rsidRPr="008C31BB">
        <w:rPr>
          <w:rFonts w:ascii="Times New Roman" w:eastAsia="Times New Roman" w:hAnsi="Times New Roman" w:cs="Times New Roman"/>
          <w:sz w:val="26"/>
          <w:szCs w:val="26"/>
          <w:lang w:eastAsia="ru-RU"/>
        </w:rPr>
        <w:t>[1,4,5,7</w:t>
      </w:r>
      <w:r w:rsidRPr="008C31BB">
        <w:rPr>
          <w:rStyle w:val="ad"/>
          <w:rFonts w:ascii="Times New Roman" w:hAnsi="Times New Roman" w:cs="Times New Roman"/>
          <w:sz w:val="26"/>
          <w:szCs w:val="26"/>
        </w:rPr>
        <w:t>]</w:t>
      </w:r>
      <w:r w:rsidRPr="008C31BB">
        <w:rPr>
          <w:rFonts w:ascii="Times New Roman" w:hAnsi="Times New Roman" w:cs="Times New Roman"/>
          <w:sz w:val="26"/>
          <w:szCs w:val="26"/>
        </w:rPr>
        <w:t>.</w:t>
      </w:r>
    </w:p>
    <w:p w14:paraId="3EB30736" w14:textId="77777777" w:rsidR="006715F2" w:rsidRPr="008C31BB" w:rsidRDefault="006715F2" w:rsidP="006715F2">
      <w:pPr>
        <w:pStyle w:val="a7"/>
        <w:spacing w:after="0" w:line="240" w:lineRule="auto"/>
        <w:ind w:left="0" w:firstLine="709"/>
        <w:jc w:val="both"/>
        <w:rPr>
          <w:rFonts w:ascii="Times New Roman" w:hAnsi="Times New Roman" w:cs="Times New Roman"/>
          <w:sz w:val="26"/>
          <w:szCs w:val="26"/>
        </w:rPr>
      </w:pPr>
      <w:r w:rsidRPr="008C31BB">
        <w:rPr>
          <w:rFonts w:ascii="Times New Roman" w:hAnsi="Times New Roman" w:cs="Times New Roman"/>
          <w:sz w:val="26"/>
          <w:szCs w:val="26"/>
        </w:rPr>
        <w:t>Каждый экземпляр растения должен быть расположен на отдельном листе белой бумаги размером 30 х 40 см (формат А3). При изготовлении учебного гербария можно использовать бумагу меньшего формата.</w:t>
      </w:r>
    </w:p>
    <w:p w14:paraId="7528793B" w14:textId="77777777" w:rsidR="006715F2" w:rsidRPr="008C31BB" w:rsidRDefault="006715F2" w:rsidP="006715F2">
      <w:pPr>
        <w:pStyle w:val="a7"/>
        <w:spacing w:after="0" w:line="240" w:lineRule="auto"/>
        <w:ind w:left="0" w:firstLine="709"/>
        <w:jc w:val="both"/>
        <w:rPr>
          <w:rFonts w:ascii="Times New Roman" w:hAnsi="Times New Roman" w:cs="Times New Roman"/>
          <w:sz w:val="26"/>
          <w:szCs w:val="26"/>
        </w:rPr>
      </w:pPr>
      <w:r w:rsidRPr="008C31BB">
        <w:rPr>
          <w:rFonts w:ascii="Times New Roman" w:hAnsi="Times New Roman" w:cs="Times New Roman"/>
          <w:sz w:val="26"/>
          <w:szCs w:val="26"/>
        </w:rPr>
        <w:t xml:space="preserve">Растения следует плотно прикреплять к гербарному листу тонкими полосками бумаги шириной 3-4 мм или пришивают нитками (при этом каждый стежок завязывают на обратной стороне листа в узелок). Можно использовать клей ПВА (не канцелярский! Не клеящий карандаш!) или белые нитки (рисунок 7.2). Нельзя использовать скотч, прикреплять растение </w:t>
      </w:r>
      <w:proofErr w:type="spellStart"/>
      <w:r w:rsidRPr="008C31BB">
        <w:rPr>
          <w:rFonts w:ascii="Times New Roman" w:hAnsi="Times New Roman" w:cs="Times New Roman"/>
          <w:sz w:val="26"/>
          <w:szCs w:val="26"/>
        </w:rPr>
        <w:t>степлером</w:t>
      </w:r>
      <w:proofErr w:type="spellEnd"/>
      <w:r w:rsidRPr="008C31BB">
        <w:rPr>
          <w:rFonts w:ascii="Times New Roman" w:hAnsi="Times New Roman" w:cs="Times New Roman"/>
          <w:sz w:val="26"/>
          <w:szCs w:val="26"/>
        </w:rPr>
        <w:t xml:space="preserve"> и использовать другие, не стандартные способы крепления. Приклеивать растения всей поверхностью не стоит, поскольку при этом растения при малейшем изгибе гербарного листа ломаются.</w:t>
      </w:r>
    </w:p>
    <w:p w14:paraId="2CBFCBBD" w14:textId="77777777" w:rsidR="006715F2" w:rsidRPr="008C31BB" w:rsidRDefault="006715F2" w:rsidP="006715F2">
      <w:pPr>
        <w:pStyle w:val="a7"/>
        <w:spacing w:after="0" w:line="240" w:lineRule="auto"/>
        <w:ind w:left="0" w:firstLine="709"/>
        <w:jc w:val="both"/>
        <w:rPr>
          <w:rFonts w:ascii="Times New Roman" w:hAnsi="Times New Roman" w:cs="Times New Roman"/>
          <w:sz w:val="26"/>
          <w:szCs w:val="26"/>
        </w:rPr>
      </w:pPr>
    </w:p>
    <w:p w14:paraId="54F7DC83" w14:textId="77777777" w:rsidR="006715F2" w:rsidRPr="008C31BB" w:rsidRDefault="006715F2" w:rsidP="006715F2">
      <w:pPr>
        <w:pStyle w:val="a7"/>
        <w:spacing w:after="0" w:line="240" w:lineRule="auto"/>
        <w:ind w:left="0"/>
        <w:jc w:val="center"/>
        <w:rPr>
          <w:rFonts w:ascii="Times New Roman" w:hAnsi="Times New Roman" w:cs="Times New Roman"/>
          <w:sz w:val="26"/>
          <w:szCs w:val="26"/>
        </w:rPr>
      </w:pPr>
      <w:r w:rsidRPr="008C31BB">
        <w:rPr>
          <w:rFonts w:ascii="Times New Roman" w:hAnsi="Times New Roman" w:cs="Times New Roman"/>
          <w:noProof/>
          <w:sz w:val="26"/>
          <w:szCs w:val="26"/>
          <w:lang w:eastAsia="ru-RU"/>
        </w:rPr>
        <w:drawing>
          <wp:inline distT="0" distB="0" distL="0" distR="0" wp14:anchorId="1876CACD" wp14:editId="204ED1FF">
            <wp:extent cx="3478530" cy="2176922"/>
            <wp:effectExtent l="0" t="0" r="7620" b="0"/>
            <wp:docPr id="912057139" name="Рисунок 91205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3495996" cy="2187853"/>
                    </a:xfrm>
                    <a:prstGeom prst="rect">
                      <a:avLst/>
                    </a:prstGeom>
                    <a:noFill/>
                    <a:ln w="9525">
                      <a:noFill/>
                      <a:miter lim="800000"/>
                      <a:headEnd/>
                      <a:tailEnd/>
                    </a:ln>
                  </pic:spPr>
                </pic:pic>
              </a:graphicData>
            </a:graphic>
          </wp:inline>
        </w:drawing>
      </w:r>
    </w:p>
    <w:p w14:paraId="43D37909" w14:textId="1A643F7A" w:rsidR="006715F2" w:rsidRPr="008C31BB" w:rsidRDefault="006715F2" w:rsidP="006715F2">
      <w:pPr>
        <w:autoSpaceDE w:val="0"/>
        <w:autoSpaceDN w:val="0"/>
        <w:adjustRightInd w:val="0"/>
        <w:spacing w:after="0" w:line="240" w:lineRule="auto"/>
        <w:jc w:val="center"/>
        <w:rPr>
          <w:rFonts w:ascii="Times New Roman" w:hAnsi="Times New Roman" w:cs="Times New Roman"/>
          <w:color w:val="000000" w:themeColor="text1"/>
          <w:sz w:val="26"/>
          <w:szCs w:val="26"/>
        </w:rPr>
      </w:pPr>
      <w:r w:rsidRPr="008C31BB">
        <w:rPr>
          <w:rFonts w:ascii="Times New Roman" w:hAnsi="Times New Roman" w:cs="Times New Roman"/>
          <w:color w:val="000000" w:themeColor="text1"/>
          <w:sz w:val="26"/>
          <w:szCs w:val="26"/>
        </w:rPr>
        <w:t xml:space="preserve">Рисунок 2 – Монтировка гербария: </w:t>
      </w:r>
      <w:r w:rsidRPr="008C31BB">
        <w:rPr>
          <w:rFonts w:ascii="Times New Roman" w:hAnsi="Times New Roman" w:cs="Times New Roman"/>
          <w:i/>
          <w:iCs/>
          <w:color w:val="000000" w:themeColor="text1"/>
          <w:sz w:val="26"/>
          <w:szCs w:val="26"/>
        </w:rPr>
        <w:t xml:space="preserve">А </w:t>
      </w:r>
      <w:r w:rsidRPr="008C31BB">
        <w:rPr>
          <w:rFonts w:ascii="Times New Roman" w:hAnsi="Times New Roman" w:cs="Times New Roman"/>
          <w:color w:val="000000" w:themeColor="text1"/>
          <w:sz w:val="26"/>
          <w:szCs w:val="26"/>
        </w:rPr>
        <w:t xml:space="preserve">- смонтированный гербарный лист; </w:t>
      </w:r>
      <w:r w:rsidRPr="008C31BB">
        <w:rPr>
          <w:rFonts w:ascii="Times New Roman" w:hAnsi="Times New Roman" w:cs="Times New Roman"/>
          <w:i/>
          <w:iCs/>
          <w:color w:val="000000" w:themeColor="text1"/>
          <w:sz w:val="26"/>
          <w:szCs w:val="26"/>
        </w:rPr>
        <w:t xml:space="preserve">Б </w:t>
      </w:r>
      <w:r w:rsidRPr="008C31BB">
        <w:rPr>
          <w:rFonts w:ascii="Times New Roman" w:hAnsi="Times New Roman" w:cs="Times New Roman"/>
          <w:color w:val="000000" w:themeColor="text1"/>
          <w:sz w:val="26"/>
          <w:szCs w:val="26"/>
        </w:rPr>
        <w:t>- положение</w:t>
      </w:r>
    </w:p>
    <w:p w14:paraId="22D73A3E" w14:textId="77777777" w:rsidR="006715F2" w:rsidRPr="008C31BB" w:rsidRDefault="006715F2" w:rsidP="006715F2">
      <w:pPr>
        <w:autoSpaceDE w:val="0"/>
        <w:autoSpaceDN w:val="0"/>
        <w:adjustRightInd w:val="0"/>
        <w:spacing w:after="0" w:line="240" w:lineRule="auto"/>
        <w:jc w:val="center"/>
        <w:rPr>
          <w:rFonts w:ascii="Times New Roman" w:hAnsi="Times New Roman" w:cs="Times New Roman"/>
          <w:color w:val="000000" w:themeColor="text1"/>
          <w:sz w:val="26"/>
          <w:szCs w:val="26"/>
        </w:rPr>
      </w:pPr>
      <w:r w:rsidRPr="008C31BB">
        <w:rPr>
          <w:rFonts w:ascii="Times New Roman" w:hAnsi="Times New Roman" w:cs="Times New Roman"/>
          <w:color w:val="000000" w:themeColor="text1"/>
          <w:sz w:val="26"/>
          <w:szCs w:val="26"/>
        </w:rPr>
        <w:t xml:space="preserve">стебля при сгибании; </w:t>
      </w:r>
      <w:r w:rsidRPr="008C31BB">
        <w:rPr>
          <w:rFonts w:ascii="Times New Roman" w:hAnsi="Times New Roman" w:cs="Times New Roman"/>
          <w:i/>
          <w:iCs/>
          <w:color w:val="000000" w:themeColor="text1"/>
          <w:sz w:val="26"/>
          <w:szCs w:val="26"/>
        </w:rPr>
        <w:t xml:space="preserve">В </w:t>
      </w:r>
      <w:r w:rsidRPr="008C31BB">
        <w:rPr>
          <w:rFonts w:ascii="Times New Roman" w:hAnsi="Times New Roman" w:cs="Times New Roman"/>
          <w:color w:val="000000" w:themeColor="text1"/>
          <w:sz w:val="26"/>
          <w:szCs w:val="26"/>
        </w:rPr>
        <w:t>- прикрепление стебля к гербарному листу</w:t>
      </w:r>
    </w:p>
    <w:p w14:paraId="35E22C8C" w14:textId="77777777" w:rsidR="006715F2" w:rsidRPr="008C31BB" w:rsidRDefault="006715F2" w:rsidP="006715F2">
      <w:pPr>
        <w:autoSpaceDE w:val="0"/>
        <w:autoSpaceDN w:val="0"/>
        <w:adjustRightInd w:val="0"/>
        <w:spacing w:after="0" w:line="240" w:lineRule="auto"/>
        <w:jc w:val="center"/>
        <w:rPr>
          <w:rFonts w:ascii="Times New Roman" w:hAnsi="Times New Roman" w:cs="Times New Roman"/>
          <w:color w:val="000000" w:themeColor="text1"/>
          <w:sz w:val="26"/>
          <w:szCs w:val="26"/>
        </w:rPr>
      </w:pPr>
      <w:r w:rsidRPr="008C31BB">
        <w:rPr>
          <w:rFonts w:ascii="Times New Roman" w:hAnsi="Times New Roman" w:cs="Times New Roman"/>
          <w:color w:val="000000" w:themeColor="text1"/>
          <w:sz w:val="26"/>
          <w:szCs w:val="26"/>
        </w:rPr>
        <w:t xml:space="preserve"> (1 - неправильное, </w:t>
      </w:r>
      <w:r w:rsidRPr="008C31BB">
        <w:rPr>
          <w:rFonts w:ascii="Times New Roman" w:hAnsi="Times New Roman" w:cs="Times New Roman"/>
          <w:i/>
          <w:iCs/>
          <w:color w:val="000000" w:themeColor="text1"/>
          <w:sz w:val="26"/>
          <w:szCs w:val="26"/>
        </w:rPr>
        <w:t xml:space="preserve">2 </w:t>
      </w:r>
      <w:r w:rsidRPr="008C31BB">
        <w:rPr>
          <w:rFonts w:ascii="Times New Roman" w:hAnsi="Times New Roman" w:cs="Times New Roman"/>
          <w:color w:val="000000" w:themeColor="text1"/>
          <w:sz w:val="26"/>
          <w:szCs w:val="26"/>
        </w:rPr>
        <w:t>- правильное)</w:t>
      </w:r>
      <w:r w:rsidRPr="008C31BB">
        <w:rPr>
          <w:rFonts w:ascii="Times New Roman" w:eastAsia="Times New Roman" w:hAnsi="Times New Roman" w:cs="Times New Roman"/>
          <w:sz w:val="26"/>
          <w:szCs w:val="26"/>
          <w:lang w:eastAsia="ru-RU"/>
        </w:rPr>
        <w:t xml:space="preserve"> [1</w:t>
      </w:r>
      <w:r w:rsidRPr="008C31BB">
        <w:rPr>
          <w:rStyle w:val="ad"/>
          <w:rFonts w:ascii="Times New Roman" w:hAnsi="Times New Roman" w:cs="Times New Roman"/>
          <w:sz w:val="26"/>
          <w:szCs w:val="26"/>
        </w:rPr>
        <w:t>]</w:t>
      </w:r>
    </w:p>
    <w:p w14:paraId="40D3D066" w14:textId="77777777" w:rsidR="006715F2" w:rsidRPr="008C31BB" w:rsidRDefault="006715F2" w:rsidP="006715F2">
      <w:pPr>
        <w:pStyle w:val="a7"/>
        <w:spacing w:after="0" w:line="240" w:lineRule="auto"/>
        <w:ind w:left="0" w:firstLine="709"/>
        <w:jc w:val="both"/>
        <w:rPr>
          <w:rFonts w:ascii="Times New Roman" w:hAnsi="Times New Roman" w:cs="Times New Roman"/>
          <w:sz w:val="26"/>
          <w:szCs w:val="26"/>
        </w:rPr>
      </w:pPr>
    </w:p>
    <w:p w14:paraId="18EEB538" w14:textId="77777777" w:rsidR="006715F2" w:rsidRPr="008C31BB" w:rsidRDefault="006715F2" w:rsidP="006715F2">
      <w:pPr>
        <w:spacing w:after="0" w:line="240" w:lineRule="auto"/>
        <w:jc w:val="both"/>
        <w:rPr>
          <w:rFonts w:ascii="Times New Roman" w:hAnsi="Times New Roman" w:cs="Times New Roman"/>
          <w:sz w:val="26"/>
          <w:szCs w:val="26"/>
        </w:rPr>
      </w:pPr>
      <w:r w:rsidRPr="008C31BB">
        <w:rPr>
          <w:rFonts w:ascii="Times New Roman" w:hAnsi="Times New Roman" w:cs="Times New Roman"/>
          <w:i/>
          <w:sz w:val="26"/>
          <w:szCs w:val="26"/>
        </w:rPr>
        <w:lastRenderedPageBreak/>
        <w:t xml:space="preserve">Оформление этикеток. </w:t>
      </w:r>
      <w:r w:rsidRPr="008C31BB">
        <w:rPr>
          <w:rFonts w:ascii="Times New Roman" w:hAnsi="Times New Roman" w:cs="Times New Roman"/>
          <w:sz w:val="26"/>
          <w:szCs w:val="26"/>
        </w:rPr>
        <w:t xml:space="preserve">Этикетка – одна из важнейших частей гербарного образца. </w:t>
      </w:r>
    </w:p>
    <w:p w14:paraId="18AAE8DB"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Чтобы гербарный образец действительно имел научную ценность, он обязательно должен сопровождать правильно заполненной этикеткой (рисунок 7.3).</w:t>
      </w:r>
    </w:p>
    <w:p w14:paraId="6FB3E648"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Перед оформлением этикетки желательно предварительно определить вид растения по справочной литературе.</w:t>
      </w:r>
    </w:p>
    <w:p w14:paraId="6396585B"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 Этикетка на белой бумаге (размер –12 х 9 см или 10х5 см) должна располагаться на листе в правом нижнем углу. На этикетке должны быть указаны следующие данные:</w:t>
      </w:r>
    </w:p>
    <w:p w14:paraId="19C8932C" w14:textId="77777777" w:rsidR="006715F2" w:rsidRPr="008C31BB" w:rsidRDefault="006715F2" w:rsidP="006715F2">
      <w:pPr>
        <w:pStyle w:val="a7"/>
        <w:numPr>
          <w:ilvl w:val="0"/>
          <w:numId w:val="1"/>
        </w:numPr>
        <w:shd w:val="clear" w:color="auto" w:fill="FFFFFF"/>
        <w:spacing w:after="0" w:line="240" w:lineRule="auto"/>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название растения на русском и латинском языках;</w:t>
      </w:r>
    </w:p>
    <w:p w14:paraId="3EC2B8FB" w14:textId="77777777" w:rsidR="006715F2" w:rsidRPr="008C31BB" w:rsidRDefault="006715F2" w:rsidP="006715F2">
      <w:pPr>
        <w:pStyle w:val="a7"/>
        <w:numPr>
          <w:ilvl w:val="0"/>
          <w:numId w:val="1"/>
        </w:numPr>
        <w:shd w:val="clear" w:color="auto" w:fill="FFFFFF"/>
        <w:spacing w:after="0" w:line="240" w:lineRule="auto"/>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название ближайшего населенного пункта или координаты (можно посмотреть на мобильных устройствах);</w:t>
      </w:r>
    </w:p>
    <w:p w14:paraId="4F3F3F49" w14:textId="77777777" w:rsidR="006715F2" w:rsidRPr="008C31BB" w:rsidRDefault="006715F2" w:rsidP="006715F2">
      <w:pPr>
        <w:pStyle w:val="a7"/>
        <w:numPr>
          <w:ilvl w:val="0"/>
          <w:numId w:val="1"/>
        </w:numPr>
        <w:shd w:val="clear" w:color="auto" w:fill="FFFFFF"/>
        <w:spacing w:after="0" w:line="240" w:lineRule="auto"/>
        <w:jc w:val="both"/>
        <w:rPr>
          <w:rFonts w:ascii="Times New Roman" w:eastAsia="Times New Roman" w:hAnsi="Times New Roman" w:cs="Times New Roman"/>
          <w:sz w:val="26"/>
          <w:szCs w:val="26"/>
          <w:lang w:eastAsia="ru-RU"/>
        </w:rPr>
      </w:pPr>
      <w:r w:rsidRPr="008C31BB">
        <w:rPr>
          <w:rFonts w:ascii="Times New Roman" w:eastAsia="Times New Roman" w:hAnsi="Times New Roman" w:cs="Times New Roman"/>
          <w:sz w:val="26"/>
          <w:szCs w:val="26"/>
          <w:lang w:eastAsia="ru-RU"/>
        </w:rPr>
        <w:t>рельеф;</w:t>
      </w:r>
    </w:p>
    <w:p w14:paraId="486BC603" w14:textId="6DF05513" w:rsidR="006715F2" w:rsidRPr="008C31BB" w:rsidRDefault="006715F2" w:rsidP="006715F2">
      <w:pPr>
        <w:pStyle w:val="a7"/>
        <w:numPr>
          <w:ilvl w:val="0"/>
          <w:numId w:val="1"/>
        </w:numPr>
        <w:shd w:val="clear" w:color="auto" w:fill="FFFFFF"/>
        <w:spacing w:after="0" w:line="240" w:lineRule="auto"/>
        <w:jc w:val="both"/>
        <w:rPr>
          <w:rStyle w:val="ad"/>
          <w:rFonts w:ascii="Times New Roman" w:eastAsia="Times New Roman" w:hAnsi="Times New Roman" w:cs="Times New Roman"/>
          <w:b w:val="0"/>
          <w:bCs w:val="0"/>
          <w:sz w:val="26"/>
          <w:szCs w:val="26"/>
          <w:lang w:eastAsia="ru-RU"/>
        </w:rPr>
      </w:pPr>
      <w:r w:rsidRPr="008C31BB">
        <w:rPr>
          <w:rFonts w:ascii="Times New Roman" w:eastAsia="Times New Roman" w:hAnsi="Times New Roman" w:cs="Times New Roman"/>
          <w:sz w:val="26"/>
          <w:szCs w:val="26"/>
          <w:lang w:eastAsia="ru-RU"/>
        </w:rPr>
        <w:t>экологические условия произрастания: лес (ельник, сосняк…), луг, парк,</w:t>
      </w:r>
      <w:r w:rsidR="00A2196A">
        <w:rPr>
          <w:rFonts w:ascii="Times New Roman" w:eastAsia="Times New Roman" w:hAnsi="Times New Roman" w:cs="Times New Roman"/>
          <w:sz w:val="26"/>
          <w:szCs w:val="26"/>
          <w:lang w:eastAsia="ru-RU"/>
        </w:rPr>
        <w:t xml:space="preserve"> </w:t>
      </w:r>
      <w:r w:rsidRPr="008C31BB">
        <w:rPr>
          <w:rFonts w:ascii="Times New Roman" w:hAnsi="Times New Roman" w:cs="Times New Roman"/>
          <w:sz w:val="26"/>
          <w:szCs w:val="26"/>
        </w:rPr>
        <w:t>газон, обочина дороги и пр.;</w:t>
      </w:r>
      <w:r w:rsidR="00A2196A">
        <w:rPr>
          <w:rFonts w:ascii="Times New Roman" w:hAnsi="Times New Roman" w:cs="Times New Roman"/>
          <w:sz w:val="26"/>
          <w:szCs w:val="26"/>
        </w:rPr>
        <w:t xml:space="preserve"> </w:t>
      </w:r>
      <w:r w:rsidRPr="008C31BB">
        <w:rPr>
          <w:rFonts w:ascii="Times New Roman" w:eastAsia="Times New Roman" w:hAnsi="Times New Roman" w:cs="Times New Roman"/>
          <w:sz w:val="26"/>
          <w:szCs w:val="26"/>
          <w:lang w:eastAsia="ru-RU"/>
        </w:rPr>
        <w:t>степень освещенности, влажности и т.п.[4</w:t>
      </w:r>
      <w:r w:rsidRPr="008C31BB">
        <w:rPr>
          <w:rStyle w:val="ad"/>
          <w:rFonts w:ascii="Times New Roman" w:hAnsi="Times New Roman" w:cs="Times New Roman"/>
          <w:sz w:val="26"/>
          <w:szCs w:val="26"/>
        </w:rPr>
        <w:t>].</w:t>
      </w:r>
    </w:p>
    <w:p w14:paraId="6998298B" w14:textId="77777777" w:rsidR="006715F2" w:rsidRPr="008C31BB" w:rsidRDefault="006715F2" w:rsidP="006715F2">
      <w:pPr>
        <w:pStyle w:val="a7"/>
        <w:shd w:val="clear" w:color="auto" w:fill="FFFFFF"/>
        <w:spacing w:after="0" w:line="240" w:lineRule="auto"/>
        <w:ind w:left="810"/>
        <w:jc w:val="both"/>
        <w:rPr>
          <w:rStyle w:val="ad"/>
          <w:rFonts w:ascii="Times New Roman" w:eastAsia="Times New Roman" w:hAnsi="Times New Roman" w:cs="Times New Roman"/>
          <w:b w:val="0"/>
          <w:bCs w:val="0"/>
          <w:sz w:val="26"/>
          <w:szCs w:val="26"/>
          <w:lang w:eastAsia="ru-RU"/>
        </w:rPr>
      </w:pPr>
    </w:p>
    <w:p w14:paraId="0D7EAC24" w14:textId="77777777" w:rsidR="006715F2" w:rsidRPr="008C31BB" w:rsidRDefault="006715F2" w:rsidP="006715F2">
      <w:pPr>
        <w:pStyle w:val="a7"/>
        <w:shd w:val="clear" w:color="auto" w:fill="FFFFFF"/>
        <w:spacing w:after="0" w:line="240" w:lineRule="auto"/>
        <w:ind w:left="0"/>
        <w:jc w:val="center"/>
        <w:rPr>
          <w:rFonts w:ascii="Times New Roman" w:eastAsia="Times New Roman" w:hAnsi="Times New Roman" w:cs="Times New Roman"/>
          <w:sz w:val="26"/>
          <w:szCs w:val="26"/>
          <w:lang w:eastAsia="ru-RU"/>
        </w:rPr>
      </w:pPr>
      <w:r w:rsidRPr="008C31BB">
        <w:rPr>
          <w:noProof/>
          <w:sz w:val="26"/>
          <w:szCs w:val="26"/>
          <w:lang w:eastAsia="ru-RU"/>
        </w:rPr>
        <w:drawing>
          <wp:inline distT="0" distB="0" distL="0" distR="0" wp14:anchorId="0ADAEDF8" wp14:editId="0BE7FDC4">
            <wp:extent cx="3714750" cy="1968292"/>
            <wp:effectExtent l="0" t="0" r="0" b="0"/>
            <wp:docPr id="8114308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648" t="37618" r="29293" b="26899"/>
                    <a:stretch/>
                  </pic:blipFill>
                  <pic:spPr bwMode="auto">
                    <a:xfrm>
                      <a:off x="0" y="0"/>
                      <a:ext cx="3759251" cy="1991871"/>
                    </a:xfrm>
                    <a:prstGeom prst="rect">
                      <a:avLst/>
                    </a:prstGeom>
                    <a:ln>
                      <a:noFill/>
                    </a:ln>
                    <a:extLst>
                      <a:ext uri="{53640926-AAD7-44D8-BBD7-CCE9431645EC}">
                        <a14:shadowObscured xmlns:a14="http://schemas.microsoft.com/office/drawing/2010/main"/>
                      </a:ext>
                    </a:extLst>
                  </pic:spPr>
                </pic:pic>
              </a:graphicData>
            </a:graphic>
          </wp:inline>
        </w:drawing>
      </w:r>
    </w:p>
    <w:p w14:paraId="4F9E911B" w14:textId="4D3FCEC0" w:rsidR="006715F2" w:rsidRPr="008C31BB" w:rsidRDefault="006715F2" w:rsidP="006715F2">
      <w:pPr>
        <w:pStyle w:val="a7"/>
        <w:shd w:val="clear" w:color="auto" w:fill="FFFFFF"/>
        <w:spacing w:after="0" w:line="240" w:lineRule="auto"/>
        <w:ind w:left="810"/>
        <w:jc w:val="center"/>
        <w:rPr>
          <w:rStyle w:val="ad"/>
          <w:rFonts w:ascii="Times New Roman" w:hAnsi="Times New Roman" w:cs="Times New Roman"/>
          <w:b w:val="0"/>
          <w:sz w:val="26"/>
          <w:szCs w:val="26"/>
        </w:rPr>
      </w:pPr>
      <w:r w:rsidRPr="008C31BB">
        <w:rPr>
          <w:rFonts w:ascii="Times New Roman" w:hAnsi="Times New Roman" w:cs="Times New Roman"/>
          <w:color w:val="000000" w:themeColor="text1"/>
          <w:sz w:val="26"/>
          <w:szCs w:val="26"/>
        </w:rPr>
        <w:t xml:space="preserve">Рисунок </w:t>
      </w:r>
      <w:bookmarkStart w:id="0" w:name="_GoBack"/>
      <w:bookmarkEnd w:id="0"/>
      <w:r w:rsidRPr="008C31BB">
        <w:rPr>
          <w:rFonts w:ascii="Times New Roman" w:hAnsi="Times New Roman" w:cs="Times New Roman"/>
          <w:color w:val="000000" w:themeColor="text1"/>
          <w:sz w:val="26"/>
          <w:szCs w:val="26"/>
        </w:rPr>
        <w:t xml:space="preserve">3 </w:t>
      </w:r>
      <w:r w:rsidRPr="008C31BB">
        <w:rPr>
          <w:rFonts w:ascii="Times New Roman" w:eastAsia="Times New Roman" w:hAnsi="Times New Roman" w:cs="Times New Roman"/>
          <w:sz w:val="26"/>
          <w:szCs w:val="26"/>
          <w:lang w:eastAsia="ru-RU"/>
        </w:rPr>
        <w:t>– Примерный образец этикетки [4</w:t>
      </w:r>
      <w:r w:rsidRPr="008C31BB">
        <w:rPr>
          <w:rStyle w:val="ad"/>
          <w:rFonts w:ascii="Times New Roman" w:hAnsi="Times New Roman" w:cs="Times New Roman"/>
          <w:sz w:val="26"/>
          <w:szCs w:val="26"/>
        </w:rPr>
        <w:t>]</w:t>
      </w:r>
    </w:p>
    <w:p w14:paraId="1131A336" w14:textId="77777777" w:rsidR="006715F2" w:rsidRPr="008C31BB" w:rsidRDefault="006715F2" w:rsidP="006715F2">
      <w:pPr>
        <w:spacing w:after="0" w:line="240" w:lineRule="auto"/>
        <w:ind w:firstLine="709"/>
        <w:jc w:val="both"/>
        <w:rPr>
          <w:rFonts w:ascii="Times New Roman" w:hAnsi="Times New Roman" w:cs="Times New Roman"/>
          <w:sz w:val="26"/>
          <w:szCs w:val="26"/>
        </w:rPr>
      </w:pPr>
    </w:p>
    <w:p w14:paraId="384EFF65" w14:textId="77777777" w:rsidR="006715F2" w:rsidRPr="008C31BB" w:rsidRDefault="006715F2" w:rsidP="006715F2">
      <w:pPr>
        <w:spacing w:after="0" w:line="240" w:lineRule="auto"/>
        <w:ind w:firstLine="709"/>
        <w:jc w:val="both"/>
        <w:rPr>
          <w:rFonts w:ascii="Times New Roman" w:hAnsi="Times New Roman" w:cs="Times New Roman"/>
          <w:sz w:val="26"/>
          <w:szCs w:val="26"/>
        </w:rPr>
      </w:pPr>
      <w:r w:rsidRPr="008C31BB">
        <w:rPr>
          <w:rFonts w:ascii="Times New Roman" w:hAnsi="Times New Roman" w:cs="Times New Roman"/>
          <w:sz w:val="26"/>
          <w:szCs w:val="26"/>
        </w:rPr>
        <w:t>Этикетку приклеивают не полностью, а на 4 «уголка». Как правило, этикетка располагается в правом нижнем углу. Гербарий монтируется таким образом, чтобы этикетка не закрывала фрагменты растения.</w:t>
      </w:r>
    </w:p>
    <w:p w14:paraId="49A8A90C" w14:textId="55BC1AFA" w:rsidR="006715F2" w:rsidRPr="008C31BB" w:rsidRDefault="006715F2" w:rsidP="006715F2">
      <w:pPr>
        <w:pStyle w:val="a7"/>
        <w:spacing w:after="0" w:line="240" w:lineRule="auto"/>
        <w:ind w:left="0" w:firstLine="709"/>
        <w:jc w:val="both"/>
        <w:rPr>
          <w:rFonts w:ascii="Times New Roman" w:hAnsi="Times New Roman" w:cs="Times New Roman"/>
          <w:sz w:val="26"/>
          <w:szCs w:val="26"/>
        </w:rPr>
      </w:pPr>
      <w:r w:rsidRPr="008C31BB">
        <w:rPr>
          <w:rFonts w:ascii="Times New Roman" w:hAnsi="Times New Roman" w:cs="Times New Roman"/>
          <w:bCs/>
          <w:i/>
          <w:iCs/>
          <w:sz w:val="26"/>
          <w:szCs w:val="26"/>
        </w:rPr>
        <w:t>Хранение гербария.</w:t>
      </w:r>
      <w:r w:rsidRPr="008C31BB">
        <w:rPr>
          <w:rFonts w:ascii="Times New Roman" w:hAnsi="Times New Roman" w:cs="Times New Roman"/>
          <w:b/>
          <w:sz w:val="26"/>
          <w:szCs w:val="26"/>
        </w:rPr>
        <w:t xml:space="preserve"> </w:t>
      </w:r>
      <w:r w:rsidRPr="008C31BB">
        <w:rPr>
          <w:rFonts w:ascii="Times New Roman" w:hAnsi="Times New Roman" w:cs="Times New Roman"/>
          <w:sz w:val="26"/>
          <w:szCs w:val="26"/>
        </w:rPr>
        <w:t>Засушенные образцы очень гигроскопичны и от сырости быстро портятся. Смонтированный гербарный материал следует хранить в сухом помещении, размещая в папки или коробки в плотно закрывающиеся шкафы. По мере увеличения коллекции необходимо вести каталог гербарных образцов. Каталог может быть</w:t>
      </w:r>
      <w:r w:rsidR="001E76F2">
        <w:rPr>
          <w:rFonts w:ascii="Times New Roman" w:hAnsi="Times New Roman" w:cs="Times New Roman"/>
          <w:sz w:val="26"/>
          <w:szCs w:val="26"/>
        </w:rPr>
        <w:t xml:space="preserve">, </w:t>
      </w:r>
      <w:r w:rsidRPr="008C31BB">
        <w:rPr>
          <w:rFonts w:ascii="Times New Roman" w:hAnsi="Times New Roman" w:cs="Times New Roman"/>
          <w:sz w:val="26"/>
          <w:szCs w:val="26"/>
        </w:rPr>
        <w:t>как на бумаге, так и в электронном виде. Необходимо оберегать гербарий от насекомых-вредителей. При работе с гербарием его листы перекладывают, а не переворачивают (не листают как книгу!).</w:t>
      </w:r>
    </w:p>
    <w:p w14:paraId="666A05A7" w14:textId="77777777" w:rsidR="006715F2" w:rsidRPr="008C31BB" w:rsidRDefault="006715F2" w:rsidP="006715F2">
      <w:pPr>
        <w:pStyle w:val="a7"/>
        <w:spacing w:after="0" w:line="240" w:lineRule="auto"/>
        <w:ind w:left="0" w:firstLine="709"/>
        <w:jc w:val="both"/>
        <w:rPr>
          <w:rFonts w:ascii="Times New Roman" w:hAnsi="Times New Roman" w:cs="Times New Roman"/>
          <w:sz w:val="26"/>
          <w:szCs w:val="26"/>
        </w:rPr>
      </w:pPr>
      <w:r w:rsidRPr="008C31BB">
        <w:rPr>
          <w:rFonts w:ascii="Times New Roman" w:hAnsi="Times New Roman" w:cs="Times New Roman"/>
          <w:sz w:val="26"/>
          <w:szCs w:val="26"/>
        </w:rPr>
        <w:t xml:space="preserve">Плоды, соплодия, а также образцы мхов и лишайников сушат на воздухе, затем помещают с этикетками в коробки. </w:t>
      </w:r>
    </w:p>
    <w:p w14:paraId="536B2B04"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515E1CB5"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228026F2"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2962C790"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4D8EBB40"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77B25B37"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10624C70"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261B171E"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785296BD" w14:textId="77777777" w:rsidR="008C31BB" w:rsidRDefault="008C31BB" w:rsidP="006715F2">
      <w:pPr>
        <w:spacing w:after="0" w:line="240" w:lineRule="auto"/>
        <w:ind w:firstLine="709"/>
        <w:jc w:val="both"/>
        <w:rPr>
          <w:rFonts w:ascii="Times New Roman" w:hAnsi="Times New Roman" w:cs="Times New Roman"/>
          <w:bCs/>
          <w:i/>
          <w:iCs/>
          <w:sz w:val="26"/>
          <w:szCs w:val="26"/>
        </w:rPr>
      </w:pPr>
    </w:p>
    <w:p w14:paraId="7484E509" w14:textId="77777777" w:rsidR="00C145AF" w:rsidRPr="008C31BB" w:rsidRDefault="00C145AF" w:rsidP="00472667">
      <w:pPr>
        <w:spacing w:after="0" w:line="240" w:lineRule="auto"/>
        <w:jc w:val="center"/>
        <w:rPr>
          <w:rFonts w:ascii="Times New Roman" w:eastAsia="Times New Roman" w:hAnsi="Times New Roman" w:cs="Tahoma"/>
          <w:sz w:val="26"/>
          <w:szCs w:val="26"/>
        </w:rPr>
      </w:pPr>
    </w:p>
    <w:sectPr w:rsidR="00C145AF" w:rsidRPr="008C31BB" w:rsidSect="0047266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B4B0A"/>
    <w:multiLevelType w:val="hybridMultilevel"/>
    <w:tmpl w:val="F7A2824C"/>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21B55A27"/>
    <w:multiLevelType w:val="hybridMultilevel"/>
    <w:tmpl w:val="A1F0EC88"/>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15:restartNumberingAfterBreak="0">
    <w:nsid w:val="720F7E20"/>
    <w:multiLevelType w:val="hybridMultilevel"/>
    <w:tmpl w:val="389C046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9A"/>
    <w:rsid w:val="001A53EA"/>
    <w:rsid w:val="001E76F2"/>
    <w:rsid w:val="002C4586"/>
    <w:rsid w:val="00472667"/>
    <w:rsid w:val="004A7479"/>
    <w:rsid w:val="006715F2"/>
    <w:rsid w:val="007C01E8"/>
    <w:rsid w:val="008C31BB"/>
    <w:rsid w:val="0093529A"/>
    <w:rsid w:val="00A2196A"/>
    <w:rsid w:val="00A91390"/>
    <w:rsid w:val="00C145AF"/>
    <w:rsid w:val="00C2402A"/>
    <w:rsid w:val="00CF0521"/>
    <w:rsid w:val="00D06946"/>
    <w:rsid w:val="00E6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7B707-A145-46FB-B2BD-20C68518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667"/>
    <w:rPr>
      <w:kern w:val="0"/>
      <w14:ligatures w14:val="none"/>
    </w:rPr>
  </w:style>
  <w:style w:type="paragraph" w:styleId="1">
    <w:name w:val="heading 1"/>
    <w:basedOn w:val="a"/>
    <w:next w:val="a"/>
    <w:link w:val="10"/>
    <w:uiPriority w:val="9"/>
    <w:qFormat/>
    <w:rsid w:val="0093529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3529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3529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3529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93529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93529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3529A"/>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3529A"/>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3529A"/>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2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52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52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52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52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52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529A"/>
    <w:rPr>
      <w:rFonts w:eastAsiaTheme="majorEastAsia" w:cstheme="majorBidi"/>
      <w:color w:val="595959" w:themeColor="text1" w:themeTint="A6"/>
    </w:rPr>
  </w:style>
  <w:style w:type="character" w:customStyle="1" w:styleId="80">
    <w:name w:val="Заголовок 8 Знак"/>
    <w:basedOn w:val="a0"/>
    <w:link w:val="8"/>
    <w:uiPriority w:val="9"/>
    <w:semiHidden/>
    <w:rsid w:val="009352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529A"/>
    <w:rPr>
      <w:rFonts w:eastAsiaTheme="majorEastAsia" w:cstheme="majorBidi"/>
      <w:color w:val="272727" w:themeColor="text1" w:themeTint="D8"/>
    </w:rPr>
  </w:style>
  <w:style w:type="paragraph" w:styleId="a3">
    <w:name w:val="Title"/>
    <w:basedOn w:val="a"/>
    <w:next w:val="a"/>
    <w:link w:val="a4"/>
    <w:uiPriority w:val="10"/>
    <w:qFormat/>
    <w:rsid w:val="009352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935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29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352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529A"/>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93529A"/>
    <w:rPr>
      <w:i/>
      <w:iCs/>
      <w:color w:val="404040" w:themeColor="text1" w:themeTint="BF"/>
    </w:rPr>
  </w:style>
  <w:style w:type="paragraph" w:styleId="a7">
    <w:name w:val="List Paragraph"/>
    <w:basedOn w:val="a"/>
    <w:uiPriority w:val="34"/>
    <w:qFormat/>
    <w:rsid w:val="0093529A"/>
    <w:pPr>
      <w:ind w:left="720"/>
      <w:contextualSpacing/>
    </w:pPr>
    <w:rPr>
      <w:kern w:val="2"/>
      <w14:ligatures w14:val="standardContextual"/>
    </w:rPr>
  </w:style>
  <w:style w:type="character" w:styleId="a8">
    <w:name w:val="Intense Emphasis"/>
    <w:basedOn w:val="a0"/>
    <w:uiPriority w:val="21"/>
    <w:qFormat/>
    <w:rsid w:val="0093529A"/>
    <w:rPr>
      <w:i/>
      <w:iCs/>
      <w:color w:val="2F5496" w:themeColor="accent1" w:themeShade="BF"/>
    </w:rPr>
  </w:style>
  <w:style w:type="paragraph" w:styleId="a9">
    <w:name w:val="Intense Quote"/>
    <w:basedOn w:val="a"/>
    <w:next w:val="a"/>
    <w:link w:val="aa"/>
    <w:uiPriority w:val="30"/>
    <w:qFormat/>
    <w:rsid w:val="00935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93529A"/>
    <w:rPr>
      <w:i/>
      <w:iCs/>
      <w:color w:val="2F5496" w:themeColor="accent1" w:themeShade="BF"/>
    </w:rPr>
  </w:style>
  <w:style w:type="character" w:styleId="ab">
    <w:name w:val="Intense Reference"/>
    <w:basedOn w:val="a0"/>
    <w:uiPriority w:val="32"/>
    <w:qFormat/>
    <w:rsid w:val="0093529A"/>
    <w:rPr>
      <w:b/>
      <w:bCs/>
      <w:smallCaps/>
      <w:color w:val="2F5496" w:themeColor="accent1" w:themeShade="BF"/>
      <w:spacing w:val="5"/>
    </w:rPr>
  </w:style>
  <w:style w:type="character" w:styleId="ac">
    <w:name w:val="Hyperlink"/>
    <w:basedOn w:val="a0"/>
    <w:uiPriority w:val="99"/>
    <w:unhideWhenUsed/>
    <w:rsid w:val="00C145AF"/>
    <w:rPr>
      <w:color w:val="0563C1" w:themeColor="hyperlink"/>
      <w:u w:val="single"/>
    </w:rPr>
  </w:style>
  <w:style w:type="character" w:styleId="ad">
    <w:name w:val="Strong"/>
    <w:basedOn w:val="a0"/>
    <w:uiPriority w:val="22"/>
    <w:qFormat/>
    <w:rsid w:val="006715F2"/>
    <w:rPr>
      <w:b/>
      <w:bCs/>
    </w:rPr>
  </w:style>
  <w:style w:type="table" w:styleId="ae">
    <w:name w:val="Table Grid"/>
    <w:basedOn w:val="a1"/>
    <w:uiPriority w:val="39"/>
    <w:rsid w:val="0067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1339</Words>
  <Characters>7636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bnmgeo@yandex.ru</dc:creator>
  <cp:keywords/>
  <dc:description/>
  <cp:lastModifiedBy>HP</cp:lastModifiedBy>
  <cp:revision>4</cp:revision>
  <dcterms:created xsi:type="dcterms:W3CDTF">2026-06-15T09:28:00Z</dcterms:created>
  <dcterms:modified xsi:type="dcterms:W3CDTF">2026-06-15T09:31:00Z</dcterms:modified>
</cp:coreProperties>
</file>